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FA02" w14:textId="12F2D084" w:rsidR="005069DC" w:rsidRPr="00465FBC" w:rsidRDefault="005069DC" w:rsidP="005069DC">
      <w:pPr>
        <w:spacing w:line="204" w:lineRule="auto"/>
        <w:ind w:left="142" w:firstLine="425"/>
        <w:jc w:val="center"/>
        <w:rPr>
          <w:rFonts w:ascii="Times New Roman" w:hAnsi="Times New Roman" w:cs="Times New Roman"/>
          <w:b/>
          <w:i/>
          <w:color w:val="860000"/>
          <w:sz w:val="20"/>
          <w:szCs w:val="28"/>
        </w:rPr>
      </w:pPr>
      <w:r w:rsidRPr="00465FBC">
        <w:rPr>
          <w:rFonts w:ascii="Times New Roman" w:hAnsi="Times New Roman" w:cs="Times New Roman"/>
          <w:b/>
          <w:i/>
          <w:color w:val="860000"/>
          <w:sz w:val="32"/>
          <w:szCs w:val="28"/>
        </w:rPr>
        <w:t>«Формирование представлений об окружающем мире у детей младшего дошкольного возраста посредством применения информационно-коммуникационных технологий»</w:t>
      </w:r>
    </w:p>
    <w:p w14:paraId="44B0F665" w14:textId="10BE08A9" w:rsidR="005069DC" w:rsidRPr="00666AA2" w:rsidRDefault="005069DC" w:rsidP="00666AA2">
      <w:pPr>
        <w:ind w:left="4253" w:hanging="425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6A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мы будем учить сегодня так, как мы учили вчера, мы украдем у наших детей завтра.</w:t>
      </w:r>
    </w:p>
    <w:p w14:paraId="53E94819" w14:textId="77777777" w:rsidR="005069DC" w:rsidRPr="00666AA2" w:rsidRDefault="005069DC" w:rsidP="005069DC">
      <w:pPr>
        <w:ind w:left="4820" w:firstLine="1417"/>
        <w:jc w:val="right"/>
        <w:rPr>
          <w:rFonts w:ascii="Nexa Script" w:hAnsi="Nexa Script"/>
          <w:b/>
          <w:i/>
          <w:sz w:val="28"/>
          <w:szCs w:val="28"/>
        </w:rPr>
      </w:pPr>
      <w:r w:rsidRPr="00666AA2">
        <w:rPr>
          <w:rFonts w:ascii="Times New Roman" w:hAnsi="Times New Roman" w:cs="Times New Roman"/>
          <w:b/>
          <w:i/>
          <w:sz w:val="28"/>
          <w:szCs w:val="28"/>
        </w:rPr>
        <w:t>Джон Дьюи, американский философ, педагог</w:t>
      </w:r>
    </w:p>
    <w:p w14:paraId="377FC4E5" w14:textId="77777777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 xml:space="preserve">Мир, который окружает нас, огромен и крайне разнообразен. Он включает в себя предметное окружение, явления общественной жизни и мир природы. Одной из основных задач воспитания подрастающего поколения является ознакомление детей с окружающим миром. </w:t>
      </w:r>
    </w:p>
    <w:p w14:paraId="3BB1488D" w14:textId="77777777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Младшие дошкольники находятся у истоков познания окружающего нас мира, именно в это время формируются первичные представления об окружающей действительности. Особо важно, что в этом возрасте дети овладевают речью, способами умственной деятельности, у них проявляется познавательный интерес, отношение к окружающим, формируется умение устанавливать простейшие взаимосвязи и закономерности в явлениях окружающей жизни, а также, самостоятельно применять полученные знания в доступной практической деятельности.</w:t>
      </w:r>
    </w:p>
    <w:p w14:paraId="1B392E61" w14:textId="711F91F9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Современная жизнь – время перемен, вызванных появлением и развитием информационного общества, основной ценностью которого является информация и умение работать с ней. Огромную роль в процессах воспитания и образования в дошкольном образовательном учреждении сейчас может сыграть использование современных информационно-коммуникационных технологий в своей деятельности. В наше время применение ИКТ становится новым способом передачи знаний, который способствует новому содержанию обучения, развития и воспитания ребенка. В сравнении с традиционными формами обучения и воспитания, ИКТ имеют ряд преимуществ – они сочетают в себе красочное изображение, динамику, текст, звук, видео, что значительно улучшает восприятие информации. Всё вышеперечисленное позволяет значительно разнообразить процесс воспитания и образования подрастающего поколения. Несомненно, важно, чтобы те знания, которые получают дети не были абстрактными, необходимо чтобы воспитанники понимали и осознавали себя частью окружающего, а также научились самостоятельного ориентировать и действовать в окружающем их мире.</w:t>
      </w:r>
    </w:p>
    <w:p w14:paraId="7BB4FAF4" w14:textId="083613C0" w:rsidR="005069DC" w:rsidRPr="005069DC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в образовании – это комплекс учебно-методических материалов, технических средств, вычислительной техники в учебном процессе, формах и методах их применения для совершенствования деятельности специалистов учреждений образования, а </w:t>
      </w:r>
      <w:r w:rsidRPr="00317A63">
        <w:rPr>
          <w:rFonts w:ascii="Times New Roman" w:hAnsi="Times New Roman" w:cs="Times New Roman"/>
          <w:sz w:val="28"/>
          <w:szCs w:val="28"/>
        </w:rPr>
        <w:lastRenderedPageBreak/>
        <w:t xml:space="preserve">также для образования (развития, диагностики, коррекции) детей. Под ИКТ подразумевается использование компьютера, Интернета, телевизора, видео,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17A63">
        <w:rPr>
          <w:rFonts w:ascii="Times New Roman" w:hAnsi="Times New Roman" w:cs="Times New Roman"/>
          <w:sz w:val="28"/>
          <w:szCs w:val="28"/>
        </w:rPr>
        <w:t xml:space="preserve">,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17A63">
        <w:rPr>
          <w:rFonts w:ascii="Times New Roman" w:hAnsi="Times New Roman" w:cs="Times New Roman"/>
          <w:sz w:val="28"/>
          <w:szCs w:val="28"/>
        </w:rPr>
        <w:t xml:space="preserve">, мультимедиа, аудиовизуального оборудования, т.е. всего того, что может представлять широкие возможности для познавательного развития. </w:t>
      </w:r>
      <w:r w:rsidRPr="005069DC">
        <w:rPr>
          <w:rFonts w:ascii="Times New Roman" w:hAnsi="Times New Roman" w:cs="Times New Roman"/>
          <w:sz w:val="28"/>
          <w:szCs w:val="28"/>
        </w:rPr>
        <w:t xml:space="preserve">[1] </w:t>
      </w:r>
    </w:p>
    <w:p w14:paraId="690C59ED" w14:textId="2238ACC8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В настоящее время одним из наиболее перспективным направлением информационно-коммуникационных технологий являются мультимедиа-технологии. Мультимедиа от английского “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multimedia</w:t>
      </w:r>
      <w:r w:rsidRPr="00317A63">
        <w:rPr>
          <w:rFonts w:ascii="Times New Roman" w:hAnsi="Times New Roman" w:cs="Times New Roman"/>
          <w:sz w:val="28"/>
          <w:szCs w:val="28"/>
        </w:rPr>
        <w:t xml:space="preserve">”: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317A63">
        <w:rPr>
          <w:rFonts w:ascii="Times New Roman" w:hAnsi="Times New Roman" w:cs="Times New Roman"/>
          <w:sz w:val="28"/>
          <w:szCs w:val="28"/>
        </w:rPr>
        <w:t xml:space="preserve"> – много,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317A63">
        <w:rPr>
          <w:rFonts w:ascii="Times New Roman" w:hAnsi="Times New Roman" w:cs="Times New Roman"/>
          <w:sz w:val="28"/>
          <w:szCs w:val="28"/>
        </w:rPr>
        <w:t xml:space="preserve"> – среда. С.Л. Новоселова рассматривает понятие «мультимедиа» как возможность с помощью компьютера предоставлять информацию пользователю через все возможные виды данных такие как аудио, видео, мультипликация, изображение и другие в дополнение к традиционным способам предоставления информации, таким как текст.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7A63">
        <w:rPr>
          <w:rFonts w:ascii="Times New Roman" w:hAnsi="Times New Roman" w:cs="Times New Roman"/>
          <w:sz w:val="28"/>
          <w:szCs w:val="28"/>
        </w:rPr>
        <w:t>]</w:t>
      </w:r>
    </w:p>
    <w:p w14:paraId="19E2B988" w14:textId="5C06D9EB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 xml:space="preserve">По сравнению с традиционными формами обучения дошкольников </w:t>
      </w:r>
      <w:r w:rsidRPr="00D37611">
        <w:rPr>
          <w:rFonts w:ascii="Times New Roman" w:hAnsi="Times New Roman" w:cs="Times New Roman"/>
          <w:b/>
          <w:i/>
          <w:sz w:val="28"/>
          <w:szCs w:val="28"/>
        </w:rPr>
        <w:t>ИКТ обладает рядом преимуществ</w:t>
      </w:r>
      <w:r w:rsidRPr="00317A6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7A63">
        <w:rPr>
          <w:rFonts w:ascii="Times New Roman" w:hAnsi="Times New Roman" w:cs="Times New Roman"/>
          <w:sz w:val="28"/>
          <w:szCs w:val="28"/>
        </w:rPr>
        <w:t>]:</w:t>
      </w:r>
    </w:p>
    <w:p w14:paraId="29F4677B" w14:textId="62E8E074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14:paraId="2032A1B1" w14:textId="1D8A5193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14:paraId="5171CC21" w14:textId="77777777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14:paraId="15B0FD1C" w14:textId="449C6C17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14:paraId="41EADCF6" w14:textId="77245E92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14:paraId="6A2B8F46" w14:textId="77777777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Ребенок сам регулирует темп и количество решаемых игровых обучающих задач;</w:t>
      </w:r>
    </w:p>
    <w:p w14:paraId="24245C54" w14:textId="0BC4F611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14:paraId="21F6CB93" w14:textId="0DC291E4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14:paraId="13EC7DB4" w14:textId="780D258F" w:rsidR="005069DC" w:rsidRPr="00317A63" w:rsidRDefault="005069DC" w:rsidP="005069DC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Компьютер очень «терпелив», никогда не ругает ребенка за ошибки, а ждет, пока он сам исправит их.</w:t>
      </w:r>
    </w:p>
    <w:p w14:paraId="729F17D0" w14:textId="77777777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b/>
          <w:i/>
          <w:sz w:val="28"/>
          <w:szCs w:val="28"/>
        </w:rPr>
        <w:t>Основные методы и приемы использования ИКТ в работе с детьми</w:t>
      </w:r>
      <w:r w:rsidRPr="00317A6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7A63">
        <w:rPr>
          <w:rFonts w:ascii="Times New Roman" w:hAnsi="Times New Roman" w:cs="Times New Roman"/>
          <w:sz w:val="28"/>
          <w:szCs w:val="28"/>
        </w:rPr>
        <w:t>]:</w:t>
      </w:r>
    </w:p>
    <w:p w14:paraId="5C6173F5" w14:textId="1DA05E48" w:rsidR="005069DC" w:rsidRPr="00317A63" w:rsidRDefault="005069DC" w:rsidP="005069DC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611">
        <w:rPr>
          <w:rFonts w:ascii="Times New Roman" w:hAnsi="Times New Roman" w:cs="Times New Roman"/>
          <w:sz w:val="28"/>
          <w:szCs w:val="28"/>
          <w:u w:val="single"/>
        </w:rPr>
        <w:t>Объяснительно-иллюстративный метод</w:t>
      </w:r>
      <w:r w:rsidRPr="00317A63">
        <w:rPr>
          <w:rFonts w:ascii="Times New Roman" w:hAnsi="Times New Roman" w:cs="Times New Roman"/>
          <w:sz w:val="28"/>
          <w:szCs w:val="28"/>
        </w:rPr>
        <w:t xml:space="preserve"> (предусматривает применение экранных средств: видеофрагменты, компьютерные приложения. Данный метод повышает познавательную активность детей за счет наглядности и мультимедийных средств);</w:t>
      </w:r>
    </w:p>
    <w:p w14:paraId="21AA5F57" w14:textId="0414B53D" w:rsidR="005069DC" w:rsidRPr="00317A63" w:rsidRDefault="005069DC" w:rsidP="005069DC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611">
        <w:rPr>
          <w:rFonts w:ascii="Times New Roman" w:hAnsi="Times New Roman" w:cs="Times New Roman"/>
          <w:sz w:val="28"/>
          <w:szCs w:val="28"/>
          <w:u w:val="single"/>
        </w:rPr>
        <w:t>Метод информационного ресурса</w:t>
      </w:r>
      <w:r w:rsidRPr="00317A63">
        <w:rPr>
          <w:rFonts w:ascii="Times New Roman" w:hAnsi="Times New Roman" w:cs="Times New Roman"/>
          <w:sz w:val="28"/>
          <w:szCs w:val="28"/>
        </w:rPr>
        <w:t>. Цель данного метода – формирование, закрепление представлений и расширение теоретических знаний детей.</w:t>
      </w:r>
    </w:p>
    <w:p w14:paraId="20183E36" w14:textId="2A0912B8" w:rsidR="005069DC" w:rsidRPr="00317A63" w:rsidRDefault="005069DC" w:rsidP="005069DC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611"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Исследовательско</w:t>
      </w:r>
      <w:proofErr w:type="spellEnd"/>
      <w:r w:rsidRPr="00D37611">
        <w:rPr>
          <w:rFonts w:ascii="Times New Roman" w:hAnsi="Times New Roman" w:cs="Times New Roman"/>
          <w:sz w:val="28"/>
          <w:szCs w:val="28"/>
          <w:u w:val="single"/>
        </w:rPr>
        <w:t>-поисковый метод.</w:t>
      </w:r>
      <w:r w:rsidRPr="00317A63">
        <w:rPr>
          <w:rFonts w:ascii="Times New Roman" w:hAnsi="Times New Roman" w:cs="Times New Roman"/>
          <w:sz w:val="28"/>
          <w:szCs w:val="28"/>
        </w:rPr>
        <w:t xml:space="preserve"> Метод ориентирован на активное применение анимированных интерактивных игр </w:t>
      </w:r>
      <w:proofErr w:type="spellStart"/>
      <w:r w:rsidRPr="00317A63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317A63">
        <w:rPr>
          <w:rFonts w:ascii="Times New Roman" w:hAnsi="Times New Roman" w:cs="Times New Roman"/>
          <w:sz w:val="28"/>
          <w:szCs w:val="28"/>
        </w:rPr>
        <w:t>-поискового характера.</w:t>
      </w:r>
    </w:p>
    <w:p w14:paraId="5D175A88" w14:textId="32DCA34C" w:rsidR="005069DC" w:rsidRPr="00317A63" w:rsidRDefault="005069DC" w:rsidP="005069DC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611">
        <w:rPr>
          <w:rFonts w:ascii="Times New Roman" w:hAnsi="Times New Roman" w:cs="Times New Roman"/>
          <w:sz w:val="28"/>
          <w:szCs w:val="28"/>
          <w:u w:val="single"/>
        </w:rPr>
        <w:t xml:space="preserve">Метод контроля, коррекции знаний и представлений у детей. </w:t>
      </w:r>
      <w:r w:rsidRPr="00317A63">
        <w:rPr>
          <w:rFonts w:ascii="Times New Roman" w:hAnsi="Times New Roman" w:cs="Times New Roman"/>
          <w:sz w:val="28"/>
          <w:szCs w:val="28"/>
        </w:rPr>
        <w:t xml:space="preserve">Данный метод дает возможность скорректировать работу педагога. </w:t>
      </w:r>
    </w:p>
    <w:p w14:paraId="63F90718" w14:textId="3B0E3BCB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В практической деятельности реализация каждого метода состоит в совокупности из отдельных методических приемов – словесных, наглядных, игровых и практических.</w:t>
      </w:r>
    </w:p>
    <w:p w14:paraId="63920EF0" w14:textId="0D408793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 xml:space="preserve">Словесные и наглядные методические приемы предполагают использование компьютера или ноутбука, экранных средств демонстрации (мультимедиа-проекторы, интерактивные электронные доски, слайд-проекторы и т.д.), Интернет-ресурсов, содержащих доступный, интересный иллюстративный материал. К практическим методическим приемам относится выполнение заданий на основе словесного или визуального представления информации. </w:t>
      </w:r>
    </w:p>
    <w:p w14:paraId="75540A9D" w14:textId="593D6C58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Все вышеперечисленные методические приемы используются в совокупности, в разнообразных комбинациях друг с другом в процессе обучения дошкольников.</w:t>
      </w:r>
    </w:p>
    <w:p w14:paraId="34282BC9" w14:textId="77777777" w:rsidR="005069DC" w:rsidRPr="00317A63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b/>
          <w:i/>
          <w:sz w:val="28"/>
          <w:szCs w:val="28"/>
        </w:rPr>
        <w:t>Основные способы применения ИКТ</w:t>
      </w:r>
      <w:r w:rsidRPr="00317A63">
        <w:rPr>
          <w:rFonts w:ascii="Times New Roman" w:hAnsi="Times New Roman" w:cs="Times New Roman"/>
          <w:sz w:val="28"/>
          <w:szCs w:val="28"/>
        </w:rPr>
        <w:t xml:space="preserve">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17A63">
        <w:rPr>
          <w:rFonts w:ascii="Times New Roman" w:hAnsi="Times New Roman" w:cs="Times New Roman"/>
          <w:sz w:val="28"/>
          <w:szCs w:val="28"/>
        </w:rPr>
        <w:t>:</w:t>
      </w:r>
    </w:p>
    <w:p w14:paraId="04249684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Подбор иллюстративного материала к занятиям, информационного материала для оформления стендов, родительских уголков, группы;</w:t>
      </w:r>
    </w:p>
    <w:p w14:paraId="0AAEE6ED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Подбор дополнительного познавательного материала к занятиям (энциклопедия);</w:t>
      </w:r>
    </w:p>
    <w:p w14:paraId="72DDC293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Оформление групповой документации, отчетов;</w:t>
      </w:r>
    </w:p>
    <w:p w14:paraId="407E6F3F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 xml:space="preserve">Создание презентаций в программе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17A63">
        <w:rPr>
          <w:rFonts w:ascii="Times New Roman" w:hAnsi="Times New Roman" w:cs="Times New Roman"/>
          <w:sz w:val="28"/>
          <w:szCs w:val="28"/>
        </w:rPr>
        <w:t xml:space="preserve"> </w:t>
      </w:r>
      <w:r w:rsidRPr="00317A6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17A63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детьми, для проведения родительских собраний;</w:t>
      </w:r>
    </w:p>
    <w:p w14:paraId="4D7EA8D1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Использование цифровой фотоаппаратуры и программ редактирования фотографий;</w:t>
      </w:r>
    </w:p>
    <w:p w14:paraId="0F1F271B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Использование видеокамеры и соответствующих программ (для просмотра, хранения и предоставления для общего доступа видеоматериалов, создания фильмов);</w:t>
      </w:r>
    </w:p>
    <w:p w14:paraId="392BEDBB" w14:textId="7777777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Использование Интернета в педагогической деятельности, с целью информационного и научного-методического сопровождения образовательного процесса в ДОУ;</w:t>
      </w:r>
    </w:p>
    <w:p w14:paraId="654BFE3E" w14:textId="23075B4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Обмен опытом, знакомство с наработками других педагогов;</w:t>
      </w:r>
    </w:p>
    <w:p w14:paraId="2F656C29" w14:textId="2C4DA61B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Оформление буклетов, электронного портфолио воспитателя, материалов по различным направлениям деятельности;</w:t>
      </w:r>
    </w:p>
    <w:p w14:paraId="60F3405A" w14:textId="463351D6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Создание медиатек, представляющих интерес, как для педагогов, так и для родителей;</w:t>
      </w:r>
    </w:p>
    <w:p w14:paraId="6EF8A644" w14:textId="6BDAE934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Создание электронной почты, ведение сайта ДОУ;</w:t>
      </w:r>
    </w:p>
    <w:p w14:paraId="540F7C48" w14:textId="28896FD8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lastRenderedPageBreak/>
        <w:t>Использование компьютера в делопроизводстве ДОУ, создании различных баз данных;</w:t>
      </w:r>
    </w:p>
    <w:p w14:paraId="711FC07A" w14:textId="0FFEDB16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Сетевые технологии общения. Для ведения самостоятельных обсуждений педагогических тем с коллегами и консультаций со специалистами;</w:t>
      </w:r>
    </w:p>
    <w:p w14:paraId="6A27FEDB" w14:textId="7F116137" w:rsidR="005069DC" w:rsidRPr="00317A63" w:rsidRDefault="005069DC" w:rsidP="005069DC">
      <w:pPr>
        <w:pStyle w:val="a3"/>
        <w:numPr>
          <w:ilvl w:val="0"/>
          <w:numId w:val="3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Дистанционное обучение – для повышения квалификации.</w:t>
      </w:r>
      <w:r w:rsidRPr="005069DC">
        <w:rPr>
          <w:noProof/>
        </w:rPr>
        <w:t xml:space="preserve"> </w:t>
      </w:r>
    </w:p>
    <w:p w14:paraId="1B68FF30" w14:textId="3B34CD9C" w:rsidR="005069DC" w:rsidRDefault="005069DC" w:rsidP="005069DC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63">
        <w:rPr>
          <w:rFonts w:ascii="Times New Roman" w:hAnsi="Times New Roman" w:cs="Times New Roman"/>
          <w:sz w:val="28"/>
          <w:szCs w:val="28"/>
        </w:rPr>
        <w:t>Таким образом, я считаю, что использование ИКТ в различных видах образовательной деятельности в условиях реализации ФГОС ДО целесообразно и даже необходимо, но следует помнить, чт</w:t>
      </w:r>
      <w:bookmarkStart w:id="0" w:name="_GoBack"/>
      <w:bookmarkEnd w:id="0"/>
      <w:r w:rsidRPr="00317A63">
        <w:rPr>
          <w:rFonts w:ascii="Times New Roman" w:hAnsi="Times New Roman" w:cs="Times New Roman"/>
          <w:sz w:val="28"/>
          <w:szCs w:val="28"/>
        </w:rPr>
        <w:t>о живое общение ребенка с педагогом они</w:t>
      </w:r>
      <w:r>
        <w:rPr>
          <w:rFonts w:ascii="Times New Roman" w:hAnsi="Times New Roman" w:cs="Times New Roman"/>
          <w:sz w:val="28"/>
          <w:szCs w:val="28"/>
        </w:rPr>
        <w:t xml:space="preserve"> не могут заменить и не должны.</w:t>
      </w:r>
    </w:p>
    <w:p w14:paraId="26128FEF" w14:textId="39E1E8AA" w:rsidR="005069DC" w:rsidRPr="00E24DB9" w:rsidRDefault="005069DC" w:rsidP="005069DC">
      <w:pPr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DB9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14:paraId="31287FD8" w14:textId="2369EC73" w:rsidR="005069DC" w:rsidRDefault="005069DC" w:rsidP="00506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И.Г. Информационные технологии в образовании. М., 2003</w:t>
      </w:r>
    </w:p>
    <w:p w14:paraId="79BD47E6" w14:textId="2382B3BD" w:rsidR="005069DC" w:rsidRDefault="005069DC" w:rsidP="00506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Гладышева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Рабочая программа воспитателя. Ежедневное планирование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3-7 лет в разновозрастной группе/Гладышева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И.Н.//Рабочие программы ДОУ. – 2014. – Март-май. – с.102-108</w:t>
      </w:r>
    </w:p>
    <w:p w14:paraId="6D7C38DD" w14:textId="77777777" w:rsidR="005069DC" w:rsidRPr="00E24DB9" w:rsidRDefault="005069DC" w:rsidP="00506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61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D423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/520166/</w:t>
        </w:r>
      </w:hyperlink>
    </w:p>
    <w:p w14:paraId="519E6F4B" w14:textId="22FD16F6" w:rsidR="005069DC" w:rsidRPr="00E24DB9" w:rsidRDefault="005069DC" w:rsidP="00506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611">
        <w:rPr>
          <w:rFonts w:ascii="Times New Roman" w:hAnsi="Times New Roman" w:cs="Times New Roman"/>
          <w:sz w:val="28"/>
          <w:szCs w:val="28"/>
        </w:rPr>
        <w:t>:</w:t>
      </w:r>
      <w:r w:rsidRPr="00E24D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detskii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/1-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znachenie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ispolzovaniya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ikt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protsesse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razvitiya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doshkolnikov</w:t>
        </w:r>
        <w:proofErr w:type="spellEnd"/>
      </w:hyperlink>
    </w:p>
    <w:p w14:paraId="46207792" w14:textId="39FE7BC8" w:rsidR="005069DC" w:rsidRPr="00E24DB9" w:rsidRDefault="005069DC" w:rsidP="00506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611">
        <w:rPr>
          <w:rFonts w:ascii="Times New Roman" w:hAnsi="Times New Roman" w:cs="Times New Roman"/>
          <w:sz w:val="28"/>
          <w:szCs w:val="28"/>
        </w:rPr>
        <w:t>:</w:t>
      </w:r>
      <w:r w:rsidRPr="00E24D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42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E24DB9">
          <w:rPr>
            <w:rStyle w:val="a4"/>
            <w:rFonts w:ascii="Times New Roman" w:hAnsi="Times New Roman" w:cs="Times New Roman"/>
            <w:sz w:val="28"/>
            <w:szCs w:val="28"/>
          </w:rPr>
          <w:t>/639493</w:t>
        </w:r>
      </w:hyperlink>
    </w:p>
    <w:p w14:paraId="66980862" w14:textId="2AFFCBFD" w:rsidR="005069DC" w:rsidRPr="00D37611" w:rsidRDefault="005069DC" w:rsidP="00506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68A77" w14:textId="07DFCE37" w:rsidR="005069DC" w:rsidRPr="00317A63" w:rsidRDefault="00666AA2" w:rsidP="00666AA2">
      <w:pPr>
        <w:ind w:left="2977" w:hanging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Статью подготовила</w:t>
      </w:r>
      <w:r w:rsidR="005069DC" w:rsidRPr="00317A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69DC" w:rsidRPr="00317A63">
        <w:rPr>
          <w:rFonts w:ascii="Times New Roman" w:hAnsi="Times New Roman" w:cs="Times New Roman"/>
          <w:sz w:val="28"/>
          <w:szCs w:val="28"/>
        </w:rPr>
        <w:t xml:space="preserve"> </w:t>
      </w:r>
      <w:r w:rsidR="005069DC" w:rsidRPr="00317A63">
        <w:rPr>
          <w:rFonts w:ascii="Times New Roman" w:hAnsi="Times New Roman" w:cs="Times New Roman"/>
          <w:i/>
          <w:sz w:val="28"/>
          <w:szCs w:val="28"/>
        </w:rPr>
        <w:t>Белякова Юлия Александровна, воспитатель первой квалификационной категории МКДОУ-детск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5069DC" w:rsidRPr="00317A63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069DC" w:rsidRPr="00317A63">
        <w:rPr>
          <w:rFonts w:ascii="Times New Roman" w:hAnsi="Times New Roman" w:cs="Times New Roman"/>
          <w:i/>
          <w:sz w:val="28"/>
          <w:szCs w:val="28"/>
        </w:rPr>
        <w:t xml:space="preserve"> № 6 г. Татарска</w:t>
      </w:r>
    </w:p>
    <w:p w14:paraId="79AD1D2F" w14:textId="38496292" w:rsidR="006E33B1" w:rsidRDefault="006E33B1"/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https://www.prodlenka.org/metodicheskie-razrabotki/431713-statja-po-teme-formirovanie-predstavlenij-ob-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2579" w14:textId="77777777" w:rsidR="006F77AC" w:rsidRDefault="006F77AC" w:rsidP="005069DC">
      <w:pPr>
        <w:spacing w:after="0" w:line="240" w:lineRule="auto"/>
      </w:pPr>
      <w:r>
        <w:separator/>
      </w:r>
    </w:p>
  </w:endnote>
  <w:endnote w:type="continuationSeparator" w:id="0">
    <w:p w14:paraId="5203A4F4" w14:textId="77777777" w:rsidR="006F77AC" w:rsidRDefault="006F77AC" w:rsidP="005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xa Script">
    <w:altName w:val="Calibri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7ECD" w14:textId="77777777" w:rsidR="005069DC" w:rsidRDefault="005069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94F5" w14:textId="77777777" w:rsidR="005069DC" w:rsidRDefault="005069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2166" w14:textId="77777777" w:rsidR="005069DC" w:rsidRDefault="005069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3264" w14:textId="77777777" w:rsidR="006F77AC" w:rsidRDefault="006F77AC" w:rsidP="005069DC">
      <w:pPr>
        <w:spacing w:after="0" w:line="240" w:lineRule="auto"/>
      </w:pPr>
      <w:r>
        <w:separator/>
      </w:r>
    </w:p>
  </w:footnote>
  <w:footnote w:type="continuationSeparator" w:id="0">
    <w:p w14:paraId="0AC4B86F" w14:textId="77777777" w:rsidR="006F77AC" w:rsidRDefault="006F77AC" w:rsidP="0050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07D7" w14:textId="692D6D94" w:rsidR="005069DC" w:rsidRDefault="005069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558" w14:textId="0ED1AC26" w:rsidR="005069DC" w:rsidRDefault="005069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FEEE" w14:textId="24EB1265" w:rsidR="005069DC" w:rsidRDefault="005069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74D"/>
    <w:multiLevelType w:val="hybridMultilevel"/>
    <w:tmpl w:val="0BC49A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AF69CF"/>
    <w:multiLevelType w:val="hybridMultilevel"/>
    <w:tmpl w:val="E5081B9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E67D46"/>
    <w:multiLevelType w:val="hybridMultilevel"/>
    <w:tmpl w:val="62722086"/>
    <w:lvl w:ilvl="0" w:tplc="615C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1A2F"/>
    <w:multiLevelType w:val="hybridMultilevel"/>
    <w:tmpl w:val="6A106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6"/>
    <w:rsid w:val="002C14B3"/>
    <w:rsid w:val="004565F6"/>
    <w:rsid w:val="00465FBC"/>
    <w:rsid w:val="005069DC"/>
    <w:rsid w:val="00666AA2"/>
    <w:rsid w:val="006E33B1"/>
    <w:rsid w:val="006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3408"/>
  <w15:chartTrackingRefBased/>
  <w15:docId w15:val="{3A90C4D3-61E8-40A0-B5DB-3F34DE1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9DC"/>
  </w:style>
  <w:style w:type="paragraph" w:styleId="a7">
    <w:name w:val="footer"/>
    <w:basedOn w:val="a"/>
    <w:link w:val="a8"/>
    <w:uiPriority w:val="99"/>
    <w:unhideWhenUsed/>
    <w:rsid w:val="0050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informatika/library/1-znachenie-ispolzovaniya-ikt-v-protsesse-razvitiya-doshkolnik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0166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39493" TargetMode="External"/><Relationship Id="rId14" Type="http://schemas.openxmlformats.org/officeDocument/2006/relationships/header" Target="header3.xml"/><Relationship Id="rIdHL999" Type="http://schemas.openxmlformats.org/officeDocument/2006/relationships/hyperlink" Target="https://www.prodlenka.org/metodicheskie-razrabotki/431713-statja-po-teme-formirovanie-predstavlenij-ob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2020-07-23T05:47:00Z</dcterms:created>
  <dcterms:modified xsi:type="dcterms:W3CDTF">2020-12-04T09:17:00Z</dcterms:modified>
</cp:coreProperties>
</file>